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DF" w:rsidRPr="005809DF" w:rsidRDefault="005809DF" w:rsidP="005809DF">
      <w:pPr>
        <w:spacing w:after="360" w:line="240" w:lineRule="auto"/>
        <w:rPr>
          <w:rFonts w:ascii="Arial" w:eastAsia="Times New Roman" w:hAnsi="Arial" w:cs="Arial"/>
          <w:color w:val="006CD7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 CENTRUM BEZPIECZEŃSTWA</w:t>
      </w:r>
      <w:bookmarkStart w:id="0" w:name="_GoBack"/>
      <w:bookmarkEnd w:id="0"/>
      <w:r w:rsidRPr="005809D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809D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"https://www.gov.pl/web/rcb/stopnie-alarmowe--do-31-maja-2024-r" </w:instrText>
      </w:r>
      <w:r w:rsidRPr="005809D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809DF" w:rsidRPr="005809DF" w:rsidRDefault="005809DF" w:rsidP="005809DF">
      <w:pPr>
        <w:spacing w:after="120" w:line="240" w:lineRule="auto"/>
        <w:textAlignment w:val="baseline"/>
        <w:rPr>
          <w:rFonts w:ascii="inherit" w:eastAsia="Times New Roman" w:hAnsi="inherit" w:cs="Times New Roman"/>
          <w:color w:val="1B1B1B"/>
          <w:sz w:val="19"/>
          <w:szCs w:val="19"/>
          <w:lang w:eastAsia="pl-PL"/>
        </w:rPr>
      </w:pPr>
      <w:r w:rsidRPr="005809DF">
        <w:rPr>
          <w:rFonts w:ascii="inherit" w:eastAsia="Times New Roman" w:hAnsi="inherit" w:cs="Arial"/>
          <w:color w:val="1B1B1B"/>
          <w:sz w:val="19"/>
          <w:szCs w:val="19"/>
          <w:shd w:val="clear" w:color="auto" w:fill="FFFFFF"/>
          <w:lang w:eastAsia="pl-PL"/>
        </w:rPr>
        <w:t>29.02.2024</w:t>
      </w:r>
    </w:p>
    <w:p w:rsidR="005809DF" w:rsidRPr="005809DF" w:rsidRDefault="005809DF" w:rsidP="005809D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6CD7"/>
          <w:sz w:val="28"/>
          <w:szCs w:val="28"/>
          <w:u w:val="single"/>
          <w:shd w:val="clear" w:color="auto" w:fill="FFFFFF"/>
          <w:lang w:eastAsia="pl-PL"/>
        </w:rPr>
      </w:pPr>
      <w:r w:rsidRPr="005809DF">
        <w:rPr>
          <w:rFonts w:ascii="inherit" w:eastAsia="Times New Roman" w:hAnsi="inherit" w:cs="Arial"/>
          <w:b/>
          <w:bCs/>
          <w:color w:val="006CD7"/>
          <w:sz w:val="28"/>
          <w:szCs w:val="28"/>
          <w:u w:val="single"/>
          <w:shd w:val="clear" w:color="auto" w:fill="FFFFFF"/>
          <w:lang w:eastAsia="pl-PL"/>
        </w:rPr>
        <w:t>Stopnie alarmowe – do 31 maja 2024 r.</w:t>
      </w:r>
    </w:p>
    <w:p w:rsidR="005809DF" w:rsidRPr="005809DF" w:rsidRDefault="005809DF" w:rsidP="005809DF">
      <w:pPr>
        <w:spacing w:after="0" w:line="240" w:lineRule="auto"/>
        <w:textAlignment w:val="baseline"/>
        <w:rPr>
          <w:rFonts w:ascii="Arial" w:eastAsia="Times New Roman" w:hAnsi="Arial" w:cs="Arial"/>
          <w:color w:val="1B1B1B"/>
          <w:shd w:val="clear" w:color="auto" w:fill="FFFFFF"/>
          <w:lang w:eastAsia="pl-PL"/>
        </w:rPr>
      </w:pPr>
      <w:r w:rsidRPr="005809DF">
        <w:rPr>
          <w:rFonts w:ascii="Arial" w:eastAsia="Times New Roman" w:hAnsi="Arial" w:cs="Arial"/>
          <w:color w:val="1B1B1B"/>
          <w:shd w:val="clear" w:color="auto" w:fill="FFFFFF"/>
          <w:lang w:eastAsia="pl-PL"/>
        </w:rPr>
        <w:t>Prezes Rady Ministrów Donald Tusk podpisał zarządzenia wprowadzające stopnie alarmowe: 2. stopnia BRAVO i 2. stopnia BRAVO-CRP na terenie całego kraju oraz 2. stopnia BRAVO wobec polskiej infrastruktury energetycznej, mieszczącej się poza granicami Rzeczypospolitej Polskiej.</w:t>
      </w:r>
    </w:p>
    <w:p w:rsidR="00F24AFE" w:rsidRDefault="005809DF" w:rsidP="005809DF">
      <w:r w:rsidRPr="005809D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F2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F"/>
    <w:rsid w:val="005809DF"/>
    <w:rsid w:val="00F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E7E9"/>
  <w15:chartTrackingRefBased/>
  <w15:docId w15:val="{2FBA1C29-A8C3-47EF-AB41-E4B2F4E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2024-02-29T14:25:00Z</dcterms:created>
  <dcterms:modified xsi:type="dcterms:W3CDTF">2024-02-29T14:26:00Z</dcterms:modified>
</cp:coreProperties>
</file>